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75B06" w:rsidRPr="00A7514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9146CB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:rsidR="00A968F2" w:rsidRPr="000B4001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B04605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968F2" w:rsidRPr="00A7514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:rsidR="00281C84" w:rsidRPr="00A7514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45AB" w:rsidRPr="000B4001" w:rsidRDefault="009146CB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5AB" w:rsidRPr="000B4001" w:rsidRDefault="009146CB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436ED" wp14:editId="17CC266C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761B31" w:rsidRPr="000B4001" w:rsidRDefault="009146CB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:rsidR="00761B31" w:rsidRDefault="009146CB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9146CB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20586B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9146CB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9146CB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00" w:rsidRPr="008015EF" w:rsidRDefault="009146CB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3B2200" w:rsidRPr="008015EF" w:rsidRDefault="009146CB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3B2200" w:rsidRPr="000B4001" w:rsidRDefault="009146CB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:rsidR="00165F3A" w:rsidRPr="000B4001" w:rsidRDefault="009146CB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Pr="003E7DB9" w:rsidRDefault="009146CB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9146CB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9146CB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9146CB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9146CB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:rsidR="00B44F8C" w:rsidRDefault="009146CB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187FD7" w:rsidRDefault="009146CB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are </w:t>
            </w:r>
            <w:r w:rsidR="00DC5E32" w:rsidRPr="0017352A">
              <w:rPr>
                <w:rFonts w:ascii="Arial" w:hAnsi="Arial" w:cs="Arial"/>
                <w:bCs/>
                <w:spacing w:val="-2"/>
                <w:sz w:val="18"/>
                <w:szCs w:val="18"/>
              </w:rPr>
              <w:t>not</w:t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="00DC5E32"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C5E32">
              <w:rPr>
                <w:rFonts w:ascii="Arial" w:hAnsi="Arial" w:cs="Arial"/>
                <w:bCs/>
                <w:sz w:val="18"/>
                <w:szCs w:val="18"/>
              </w:rPr>
              <w:t>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8015EF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187FD7" w:rsidRPr="00AE4917" w:rsidRDefault="009146CB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</w:t>
            </w:r>
            <w:r w:rsidR="00DC5E32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if required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:rsidR="00806C06" w:rsidRPr="008015EF" w:rsidRDefault="009146CB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2384" w:rsidRPr="00AE4917" w:rsidRDefault="009146CB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2384" w:rsidRPr="000B4001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FA0AFF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06C06" w:rsidRPr="000B4001" w:rsidRDefault="009146CB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9146CB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9146CB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9146CB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003CF7" w:rsidRPr="00003CF7" w:rsidRDefault="00B23D86" w:rsidP="00003CF7">
            <w:pPr>
              <w:pStyle w:val="PlainText"/>
              <w:ind w:left="601" w:hanging="601"/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4F16" w:rsidRPr="008E67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 transcript will be referenced in court, it is the responsibility of the ordering party who is referencing the transcript to provide a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certified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copy of the transcript to the presiding judicial official at no cost to the court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423EEB" w:rsidRPr="00CA1177" w:rsidRDefault="00423EEB" w:rsidP="00003CF7">
            <w:pPr>
              <w:keepNext/>
              <w:keepLines/>
              <w:spacing w:before="20" w:after="20"/>
              <w:ind w:left="590" w:right="34" w:firstLin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this order requires the production of a first certified copy of a transcript the first certified copy fee will apply.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an electronic copy is ordered at any other time there is a fee.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bookmarkStart w:id="0" w:name="_GoBack"/>
                <w:bookmarkEnd w:id="0"/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:rsidR="0010294E" w:rsidRDefault="00341BE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:rsidR="00CF1B9E" w:rsidRDefault="009146CB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:rsidR="00CF1B9E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8015EF" w:rsidRDefault="009146CB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9146CB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9146CB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9146CB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62223D" w:rsidRDefault="009146CB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9146CB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9146CB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9146CB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35289E" w:rsidRPr="0062223D" w:rsidRDefault="009146CB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5289E" w:rsidRPr="00CE2C45" w:rsidRDefault="009146CB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9146CB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:rsidR="0035289E" w:rsidRPr="00CE2C45" w:rsidRDefault="009146CB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6B3F3D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B9401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E70503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890775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122C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B145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B9E" w:rsidRDefault="009146CB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FB7FE6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FB7FE6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F130D0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Section 6 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1B9E" w:rsidRPr="00F130D0" w:rsidRDefault="009146CB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t>For all Transcript Orders the following information is mandatory:</w:t>
            </w:r>
          </w:p>
        </w:tc>
      </w:tr>
      <w:tr w:rsidR="00140B82" w:rsidRPr="00E62F70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default" r:id="rId9"/>
      <w:footerReference w:type="default" r:id="rId10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C4" w:rsidRDefault="00FC72C4" w:rsidP="00B5314C">
      <w:r>
        <w:separator/>
      </w:r>
    </w:p>
  </w:endnote>
  <w:endnote w:type="continuationSeparator" w:id="0">
    <w:p w:rsidR="00FC72C4" w:rsidRDefault="00FC72C4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B91BFC">
      <w:rPr>
        <w:rFonts w:ascii="Arial" w:hAnsi="Arial" w:cs="Arial"/>
        <w:sz w:val="16"/>
        <w:szCs w:val="16"/>
      </w:rPr>
      <w:t>JUNE</w:t>
    </w:r>
    <w:r w:rsidR="009321FF">
      <w:rPr>
        <w:rFonts w:ascii="Arial" w:hAnsi="Arial" w:cs="Arial"/>
        <w:sz w:val="16"/>
        <w:szCs w:val="16"/>
      </w:rPr>
      <w:t xml:space="preserve"> 2018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146CB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146CB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C4" w:rsidRDefault="00FC72C4" w:rsidP="00B5314C">
      <w:r>
        <w:separator/>
      </w:r>
    </w:p>
  </w:footnote>
  <w:footnote w:type="continuationSeparator" w:id="0">
    <w:p w:rsidR="00FC72C4" w:rsidRDefault="00FC72C4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:rsidR="00804419" w:rsidRPr="00804419" w:rsidRDefault="008044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PG2ZydxFDmEGCprzEcLtDA0Bk=" w:salt="csmAX1htGG4cwk/CgStafg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204D"/>
    <w:rsid w:val="002F2D30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D6B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  <w:style w:type="paragraph" w:customStyle="1" w:styleId="BD72E5DF5C924CEE8B8FC5B5B5461871">
    <w:name w:val="BD72E5DF5C924CEE8B8FC5B5B5461871"/>
    <w:rsid w:val="008C4A80"/>
  </w:style>
  <w:style w:type="paragraph" w:customStyle="1" w:styleId="15CCA8B5CC7A422597730587FAC324A7">
    <w:name w:val="15CCA8B5CC7A422597730587FAC324A7"/>
    <w:rsid w:val="008C4A80"/>
  </w:style>
  <w:style w:type="paragraph" w:customStyle="1" w:styleId="805812551E2C43CCB6462F8FF126F148">
    <w:name w:val="805812551E2C43CCB6462F8FF126F148"/>
    <w:rsid w:val="008C4A80"/>
  </w:style>
  <w:style w:type="paragraph" w:customStyle="1" w:styleId="79562BC445A74D5CB773BF456E1A00ED">
    <w:name w:val="79562BC445A74D5CB773BF456E1A00ED"/>
    <w:rsid w:val="008C4A80"/>
  </w:style>
  <w:style w:type="paragraph" w:customStyle="1" w:styleId="685DFC7A0F4D465082431E8FC94FC819">
    <w:name w:val="685DFC7A0F4D465082431E8FC94FC819"/>
    <w:rsid w:val="008C4A80"/>
  </w:style>
  <w:style w:type="paragraph" w:customStyle="1" w:styleId="0D6114BA2E48477D8A55B6A3DD748FDA">
    <w:name w:val="0D6114BA2E48477D8A55B6A3DD748FDA"/>
    <w:rsid w:val="008C4A80"/>
  </w:style>
  <w:style w:type="paragraph" w:customStyle="1" w:styleId="754BADC267914110B324CB089457D532">
    <w:name w:val="754BADC267914110B324CB089457D532"/>
    <w:rsid w:val="008C4A80"/>
  </w:style>
  <w:style w:type="paragraph" w:customStyle="1" w:styleId="F0C4010AFD144615BCBEC8E726896735">
    <w:name w:val="F0C4010AFD144615BCBEC8E726896735"/>
    <w:rsid w:val="008C4A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  <w:style w:type="paragraph" w:customStyle="1" w:styleId="BD72E5DF5C924CEE8B8FC5B5B5461871">
    <w:name w:val="BD72E5DF5C924CEE8B8FC5B5B5461871"/>
    <w:rsid w:val="008C4A80"/>
  </w:style>
  <w:style w:type="paragraph" w:customStyle="1" w:styleId="15CCA8B5CC7A422597730587FAC324A7">
    <w:name w:val="15CCA8B5CC7A422597730587FAC324A7"/>
    <w:rsid w:val="008C4A80"/>
  </w:style>
  <w:style w:type="paragraph" w:customStyle="1" w:styleId="805812551E2C43CCB6462F8FF126F148">
    <w:name w:val="805812551E2C43CCB6462F8FF126F148"/>
    <w:rsid w:val="008C4A80"/>
  </w:style>
  <w:style w:type="paragraph" w:customStyle="1" w:styleId="79562BC445A74D5CB773BF456E1A00ED">
    <w:name w:val="79562BC445A74D5CB773BF456E1A00ED"/>
    <w:rsid w:val="008C4A80"/>
  </w:style>
  <w:style w:type="paragraph" w:customStyle="1" w:styleId="685DFC7A0F4D465082431E8FC94FC819">
    <w:name w:val="685DFC7A0F4D465082431E8FC94FC819"/>
    <w:rsid w:val="008C4A80"/>
  </w:style>
  <w:style w:type="paragraph" w:customStyle="1" w:styleId="0D6114BA2E48477D8A55B6A3DD748FDA">
    <w:name w:val="0D6114BA2E48477D8A55B6A3DD748FDA"/>
    <w:rsid w:val="008C4A80"/>
  </w:style>
  <w:style w:type="paragraph" w:customStyle="1" w:styleId="754BADC267914110B324CB089457D532">
    <w:name w:val="754BADC267914110B324CB089457D532"/>
    <w:rsid w:val="008C4A80"/>
  </w:style>
  <w:style w:type="paragraph" w:customStyle="1" w:styleId="F0C4010AFD144615BCBEC8E726896735">
    <w:name w:val="F0C4010AFD144615BCBEC8E726896735"/>
    <w:rsid w:val="008C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A342-3289-4727-812C-1F87B940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Young, Matthew S. (MAG)</cp:lastModifiedBy>
  <cp:revision>21</cp:revision>
  <cp:lastPrinted>2016-05-18T15:40:00Z</cp:lastPrinted>
  <dcterms:created xsi:type="dcterms:W3CDTF">2016-10-18T20:10:00Z</dcterms:created>
  <dcterms:modified xsi:type="dcterms:W3CDTF">2018-06-22T19:52:00Z</dcterms:modified>
</cp:coreProperties>
</file>